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D91" w:rsidRPr="00327F18" w:rsidRDefault="008D2D91" w:rsidP="001C4BE1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 w:rsidRPr="00327F18">
        <w:rPr>
          <w:rFonts w:ascii="Times New Roman" w:hAnsi="Times New Roman" w:cs="Times New Roman"/>
          <w:sz w:val="28"/>
          <w:szCs w:val="28"/>
        </w:rPr>
        <w:t>-</w:t>
      </w:r>
      <w:r w:rsidRPr="00327F18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:rsidR="008D2D91" w:rsidRPr="00327F18" w:rsidRDefault="008D2D91" w:rsidP="00B75F52">
      <w:pPr>
        <w:tabs>
          <w:tab w:val="left" w:pos="0"/>
          <w:tab w:val="left" w:pos="10206"/>
        </w:tabs>
        <w:spacing w:after="0" w:line="360" w:lineRule="auto"/>
        <w:ind w:right="-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4BE1" w:rsidRDefault="008D2D91" w:rsidP="001C4B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B75F52">
        <w:rPr>
          <w:rFonts w:ascii="Times New Roman" w:hAnsi="Times New Roman" w:cs="Times New Roman"/>
          <w:b/>
          <w:sz w:val="28"/>
          <w:szCs w:val="28"/>
        </w:rPr>
        <w:t>постановления Кабинета Министров</w:t>
      </w:r>
      <w:r w:rsidRPr="00327F18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B75F52">
        <w:rPr>
          <w:rFonts w:ascii="Times New Roman" w:hAnsi="Times New Roman" w:cs="Times New Roman"/>
          <w:b/>
          <w:sz w:val="28"/>
          <w:szCs w:val="28"/>
        </w:rPr>
        <w:t xml:space="preserve"> «Об одобрении проекта Закона Кыргызской Республики </w:t>
      </w:r>
      <w:r w:rsidR="001C4BE1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законодательные акты Кыргызской Республики в сфере издательского дела»</w:t>
      </w:r>
    </w:p>
    <w:p w:rsidR="008D2D91" w:rsidRDefault="008D2D91" w:rsidP="001C4B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F52" w:rsidRPr="00327F18" w:rsidRDefault="00B75F52" w:rsidP="00B75F52">
      <w:pPr>
        <w:tabs>
          <w:tab w:val="left" w:pos="0"/>
          <w:tab w:val="left" w:pos="10206"/>
        </w:tabs>
        <w:spacing w:after="0" w:line="360" w:lineRule="auto"/>
        <w:ind w:right="-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D91" w:rsidRPr="00B75F52" w:rsidRDefault="008D2D91" w:rsidP="001C4BE1">
      <w:pPr>
        <w:pStyle w:val="a4"/>
        <w:numPr>
          <w:ilvl w:val="0"/>
          <w:numId w:val="3"/>
        </w:numPr>
        <w:tabs>
          <w:tab w:val="left" w:pos="0"/>
          <w:tab w:val="left" w:pos="10206"/>
        </w:tabs>
        <w:spacing w:after="0" w:line="360" w:lineRule="auto"/>
        <w:ind w:left="709" w:right="-7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8D2D91" w:rsidRPr="00B75F52" w:rsidRDefault="008D2D91" w:rsidP="001C4B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327F18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B75F52">
        <w:rPr>
          <w:rFonts w:ascii="Times New Roman" w:hAnsi="Times New Roman" w:cs="Times New Roman"/>
          <w:sz w:val="28"/>
          <w:szCs w:val="28"/>
        </w:rPr>
        <w:t>Постановления Кабинета Министров</w:t>
      </w:r>
      <w:r w:rsidRPr="00327F18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proofErr w:type="gramStart"/>
      <w:r w:rsidR="00B75F52" w:rsidRPr="00B75F52">
        <w:rPr>
          <w:rFonts w:ascii="Times New Roman" w:hAnsi="Times New Roman" w:cs="Times New Roman"/>
          <w:sz w:val="28"/>
          <w:szCs w:val="28"/>
        </w:rPr>
        <w:t>подготовлен  в</w:t>
      </w:r>
      <w:proofErr w:type="gramEnd"/>
      <w:r w:rsidR="00B75F52" w:rsidRPr="00B75F52">
        <w:rPr>
          <w:rFonts w:ascii="Times New Roman" w:hAnsi="Times New Roman" w:cs="Times New Roman"/>
          <w:sz w:val="28"/>
          <w:szCs w:val="28"/>
        </w:rPr>
        <w:t xml:space="preserve"> целях одобрения проекта Закона Кыргызской Республики </w:t>
      </w:r>
      <w:r w:rsidRPr="00327F18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Закон Кыргызской Республики </w:t>
      </w:r>
      <w:bookmarkStart w:id="0" w:name="_Hlk90655792"/>
      <w:r w:rsidRPr="00327F18">
        <w:rPr>
          <w:rFonts w:ascii="Times New Roman" w:hAnsi="Times New Roman" w:cs="Times New Roman"/>
          <w:sz w:val="28"/>
          <w:szCs w:val="28"/>
        </w:rPr>
        <w:t>«О</w:t>
      </w:r>
      <w:r w:rsidR="00F94DC5">
        <w:rPr>
          <w:rFonts w:ascii="Times New Roman" w:hAnsi="Times New Roman" w:cs="Times New Roman"/>
          <w:sz w:val="28"/>
          <w:szCs w:val="28"/>
          <w:lang w:val="ky-KG"/>
        </w:rPr>
        <w:t xml:space="preserve"> внесении изменений в некоторые законодательные акты Кыргызской Республики в сфере издательского дела</w:t>
      </w:r>
      <w:r w:rsidRPr="00327F18">
        <w:rPr>
          <w:rFonts w:ascii="Times New Roman" w:hAnsi="Times New Roman" w:cs="Times New Roman"/>
          <w:sz w:val="28"/>
          <w:szCs w:val="28"/>
        </w:rPr>
        <w:t xml:space="preserve">» </w:t>
      </w:r>
      <w:bookmarkEnd w:id="0"/>
      <w:r w:rsidRPr="00327F18">
        <w:rPr>
          <w:rFonts w:ascii="Times New Roman" w:hAnsi="Times New Roman" w:cs="Times New Roman"/>
          <w:sz w:val="28"/>
          <w:szCs w:val="28"/>
        </w:rPr>
        <w:t xml:space="preserve">во исполнение Указа Президента Кыргызской Республики </w:t>
      </w:r>
      <w:r w:rsidRPr="00327F1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от 8 февраля 2021 года УП № 26 </w:t>
      </w:r>
      <w:r w:rsidRPr="00B75F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75F5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 проведении инвентаризации законодательства Кыргызской Республики».</w:t>
      </w:r>
    </w:p>
    <w:p w:rsidR="00B75F52" w:rsidRPr="00327F18" w:rsidRDefault="00B75F52" w:rsidP="00B75F52">
      <w:pPr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</w:p>
    <w:p w:rsidR="00B75F52" w:rsidRPr="00327F18" w:rsidRDefault="008D2D91" w:rsidP="00B75F52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ab/>
      </w:r>
      <w:r w:rsidR="00B75F52" w:rsidRPr="00327F18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8D2D91" w:rsidRPr="00327F18" w:rsidRDefault="008D2D91" w:rsidP="001C4B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7F1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eastAsia="ru-RU"/>
        </w:rPr>
        <w:t xml:space="preserve">Основной целью является </w:t>
      </w:r>
      <w:r w:rsidRPr="00327F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оптимизация и совершенствование законодательной базы на основании </w:t>
      </w: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Методологии </w:t>
      </w:r>
      <w:bookmarkStart w:id="1" w:name="_Hlk69300361"/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инвентаризации законодательства Кыргызской Республики</w:t>
      </w:r>
      <w:bookmarkEnd w:id="1"/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утвержденной приказом Министерства юстиции Кыргызской Республики (далее – Методология).</w:t>
      </w:r>
    </w:p>
    <w:p w:rsidR="008D2D91" w:rsidRPr="00B75F52" w:rsidRDefault="008D2D91" w:rsidP="001C4BE1">
      <w:pPr>
        <w:spacing w:after="0" w:line="360" w:lineRule="auto"/>
        <w:ind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целом, результаты оценки </w:t>
      </w:r>
      <w:r w:rsidRPr="00B75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 Кыргызской Республики </w:t>
      </w:r>
      <w:r w:rsidR="00F94DC5" w:rsidRPr="00F94DC5">
        <w:rPr>
          <w:rFonts w:ascii="Times New Roman" w:hAnsi="Times New Roman" w:cs="Times New Roman"/>
          <w:sz w:val="28"/>
          <w:szCs w:val="28"/>
        </w:rPr>
        <w:t xml:space="preserve">«О внесении изменений в некоторые законодательные акты Кыргызской Республики в сфере издательского дела» </w:t>
      </w:r>
      <w:r w:rsidRPr="00327F18">
        <w:rPr>
          <w:rFonts w:ascii="Times New Roman" w:hAnsi="Times New Roman" w:cs="Times New Roman"/>
          <w:color w:val="000000" w:themeColor="text1"/>
          <w:sz w:val="28"/>
          <w:szCs w:val="28"/>
        </w:rPr>
        <w:t>были одобрены на очередном заседании Межведомственной экспертной группы (Протокол заседания от 20 сентября 2021 г. № 02-2/10217).</w:t>
      </w:r>
    </w:p>
    <w:p w:rsidR="008D2D91" w:rsidRPr="00327F18" w:rsidRDefault="008D2D91" w:rsidP="00B75F52">
      <w:pPr>
        <w:tabs>
          <w:tab w:val="left" w:pos="0"/>
          <w:tab w:val="left" w:pos="709"/>
          <w:tab w:val="left" w:pos="851"/>
        </w:tabs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lastRenderedPageBreak/>
        <w:t>Анализ, согласно Методологии, проводился на основании 5 критериев оценки:</w:t>
      </w:r>
    </w:p>
    <w:p w:rsidR="008D2D91" w:rsidRPr="00327F18" w:rsidRDefault="008D2D91" w:rsidP="00B75F52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Законность, единство предмета регулирования, правовая определенность и системность;</w:t>
      </w:r>
    </w:p>
    <w:p w:rsidR="008D2D91" w:rsidRPr="00327F18" w:rsidRDefault="008D2D91" w:rsidP="00B75F52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Актуальность, необходимость и обоснованность;</w:t>
      </w:r>
    </w:p>
    <w:p w:rsidR="008D2D91" w:rsidRPr="00327F18" w:rsidRDefault="008D2D91" w:rsidP="00B75F52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Открытость и предсказуемость;</w:t>
      </w:r>
    </w:p>
    <w:p w:rsidR="008D2D91" w:rsidRPr="00327F18" w:rsidRDefault="008D2D91" w:rsidP="00B75F52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Исполнимость и обязательность;</w:t>
      </w:r>
    </w:p>
    <w:p w:rsidR="008D2D91" w:rsidRDefault="008D2D91" w:rsidP="00B75F52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>Учет интересов бизнеса.</w:t>
      </w:r>
    </w:p>
    <w:p w:rsidR="00E572E4" w:rsidRPr="00327F18" w:rsidRDefault="00E572E4" w:rsidP="00E572E4">
      <w:pPr>
        <w:pStyle w:val="a4"/>
        <w:tabs>
          <w:tab w:val="left" w:pos="0"/>
          <w:tab w:val="left" w:pos="709"/>
          <w:tab w:val="left" w:pos="851"/>
        </w:tabs>
        <w:spacing w:after="0" w:line="360" w:lineRule="auto"/>
        <w:ind w:left="1280"/>
        <w:jc w:val="both"/>
        <w:rPr>
          <w:rFonts w:ascii="Times New Roman" w:hAnsi="Times New Roman" w:cs="Times New Roman"/>
          <w:sz w:val="28"/>
          <w:szCs w:val="28"/>
        </w:rPr>
      </w:pPr>
    </w:p>
    <w:p w:rsidR="00B75F52" w:rsidRPr="00B75F52" w:rsidRDefault="00B75F52" w:rsidP="00B75F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F52">
        <w:rPr>
          <w:rFonts w:ascii="Times New Roman" w:hAnsi="Times New Roman" w:cs="Times New Roman"/>
          <w:b/>
          <w:sz w:val="28"/>
          <w:szCs w:val="28"/>
        </w:rPr>
        <w:t>3</w:t>
      </w:r>
      <w:r w:rsidRPr="00B75F52">
        <w:rPr>
          <w:rFonts w:ascii="Times New Roman" w:hAnsi="Times New Roman" w:cs="Times New Roman"/>
          <w:sz w:val="28"/>
          <w:szCs w:val="28"/>
        </w:rPr>
        <w:t>.</w:t>
      </w:r>
      <w:r w:rsidRPr="00B75F52">
        <w:rPr>
          <w:rFonts w:ascii="Times New Roman" w:hAnsi="Times New Roman" w:cs="Times New Roman"/>
          <w:sz w:val="28"/>
          <w:szCs w:val="28"/>
        </w:rPr>
        <w:tab/>
      </w:r>
      <w:r w:rsidRPr="00B75F52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F52"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F52">
        <w:rPr>
          <w:rFonts w:ascii="Times New Roman" w:hAnsi="Times New Roman" w:cs="Times New Roman"/>
          <w:b/>
          <w:sz w:val="28"/>
          <w:szCs w:val="28"/>
        </w:rPr>
        <w:t>коррупционных последствий</w:t>
      </w:r>
    </w:p>
    <w:p w:rsidR="008D2D91" w:rsidRDefault="00B75F52" w:rsidP="00B75F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настоящего </w:t>
      </w:r>
      <w:r w:rsidRPr="00B75F52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Кабинета Министров Кыргызской Республики не повлечет за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собой </w:t>
      </w:r>
      <w:r w:rsidRPr="00B75F52">
        <w:rPr>
          <w:rFonts w:ascii="Times New Roman" w:hAnsi="Times New Roman" w:cs="Times New Roman"/>
          <w:sz w:val="28"/>
          <w:szCs w:val="28"/>
        </w:rPr>
        <w:t xml:space="preserve"> негативных</w:t>
      </w:r>
      <w:proofErr w:type="gramEnd"/>
      <w:r w:rsidRPr="00B75F52">
        <w:rPr>
          <w:rFonts w:ascii="Times New Roman" w:hAnsi="Times New Roman" w:cs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последствий.  </w:t>
      </w:r>
    </w:p>
    <w:p w:rsidR="00E572E4" w:rsidRDefault="00E572E4" w:rsidP="00B75F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5F52" w:rsidRPr="00B75F52" w:rsidRDefault="00B75F52" w:rsidP="00B75F52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F52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F94DC5" w:rsidRDefault="00F94DC5" w:rsidP="00E57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DC5">
        <w:rPr>
          <w:rFonts w:ascii="Times New Roman" w:hAnsi="Times New Roman" w:cs="Times New Roman"/>
          <w:sz w:val="28"/>
          <w:szCs w:val="28"/>
        </w:rPr>
        <w:t xml:space="preserve">Согласно статье 22 Закона Кыргызской Республики «О нормативных правовых актах Кыргызской Республики» проект затрагивает интересы граждан и </w:t>
      </w:r>
      <w:proofErr w:type="spellStart"/>
      <w:r w:rsidRPr="00F94DC5">
        <w:rPr>
          <w:rFonts w:ascii="Times New Roman" w:hAnsi="Times New Roman" w:cs="Times New Roman"/>
          <w:sz w:val="28"/>
          <w:szCs w:val="28"/>
        </w:rPr>
        <w:t>юриди</w:t>
      </w:r>
      <w:proofErr w:type="spellEnd"/>
      <w:r w:rsidR="00F974B9">
        <w:rPr>
          <w:rFonts w:ascii="Times New Roman" w:hAnsi="Times New Roman" w:cs="Times New Roman"/>
          <w:sz w:val="28"/>
          <w:szCs w:val="28"/>
          <w:lang w:val="ky-KG"/>
        </w:rPr>
        <w:t>чес</w:t>
      </w:r>
      <w:bookmarkStart w:id="2" w:name="_GoBack"/>
      <w:bookmarkEnd w:id="2"/>
      <w:r w:rsidRPr="00F94DC5">
        <w:rPr>
          <w:rFonts w:ascii="Times New Roman" w:hAnsi="Times New Roman" w:cs="Times New Roman"/>
          <w:sz w:val="28"/>
          <w:szCs w:val="28"/>
        </w:rPr>
        <w:t>ких лиц, проект подлежит общественному обсуждению. В этой связи, проект направлен на общественное обсуждение для размещения на официальном сайте Кабинета Министров Кыргызской Республики (исх.№ _____   ___________).</w:t>
      </w:r>
    </w:p>
    <w:p w:rsidR="00E572E4" w:rsidRPr="00E572E4" w:rsidRDefault="00E572E4" w:rsidP="00E57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2E4">
        <w:rPr>
          <w:rFonts w:ascii="Times New Roman" w:hAnsi="Times New Roman" w:cs="Times New Roman"/>
          <w:sz w:val="28"/>
          <w:szCs w:val="28"/>
        </w:rPr>
        <w:t xml:space="preserve">Также проект размещен на Едином портале общественного обсуждения проектов нормативных правовых актов Кыргызской Республики www.koomtalkuu.gov.kg </w:t>
      </w:r>
    </w:p>
    <w:p w:rsidR="008D2D91" w:rsidRDefault="008D2D91" w:rsidP="00AA76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DC5" w:rsidRPr="00327F18" w:rsidRDefault="00F94DC5" w:rsidP="00AA76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D91" w:rsidRPr="00327F18" w:rsidRDefault="00AA768B" w:rsidP="00B75F52">
      <w:pPr>
        <w:pStyle w:val="a4"/>
        <w:numPr>
          <w:ilvl w:val="0"/>
          <w:numId w:val="5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ind w:left="0"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Анализ соответствия проекта законодательству</w:t>
      </w:r>
    </w:p>
    <w:p w:rsidR="008D2D91" w:rsidRDefault="00AA768B" w:rsidP="00B75F52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не противоречит нормам действующего законодательства</w:t>
      </w:r>
      <w:r w:rsidR="00A42796">
        <w:rPr>
          <w:rFonts w:ascii="Times New Roman" w:hAnsi="Times New Roman" w:cs="Times New Roman"/>
          <w:sz w:val="28"/>
          <w:szCs w:val="28"/>
        </w:rPr>
        <w:t xml:space="preserve"> Кыргызской</w:t>
      </w:r>
    </w:p>
    <w:p w:rsidR="00A42796" w:rsidRPr="00327F18" w:rsidRDefault="00A42796" w:rsidP="00B75F52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2D91" w:rsidRPr="00327F18" w:rsidRDefault="008D2D91" w:rsidP="001C4BE1">
      <w:pPr>
        <w:pStyle w:val="a4"/>
        <w:numPr>
          <w:ilvl w:val="0"/>
          <w:numId w:val="5"/>
        </w:numPr>
        <w:tabs>
          <w:tab w:val="left" w:pos="0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A42796">
        <w:rPr>
          <w:rFonts w:ascii="Times New Roman" w:hAnsi="Times New Roman" w:cs="Times New Roman"/>
          <w:b/>
          <w:sz w:val="28"/>
          <w:szCs w:val="28"/>
        </w:rPr>
        <w:t xml:space="preserve">необходимости и источниках финансирования </w:t>
      </w:r>
    </w:p>
    <w:p w:rsidR="00A42796" w:rsidRDefault="008D2D91" w:rsidP="00A4279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F18">
        <w:rPr>
          <w:rFonts w:ascii="Times New Roman" w:hAnsi="Times New Roman" w:cs="Times New Roman"/>
          <w:sz w:val="28"/>
          <w:szCs w:val="28"/>
        </w:rPr>
        <w:tab/>
      </w:r>
      <w:r w:rsidR="00A42796" w:rsidRPr="00A42796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Кыргызской Республики не повлечет дополнительных финансовых затрат из республиканского бюджета.</w:t>
      </w:r>
    </w:p>
    <w:p w:rsidR="00A42796" w:rsidRPr="00327F18" w:rsidRDefault="00A42796" w:rsidP="00A4279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D91" w:rsidRPr="00327F18" w:rsidRDefault="008D2D91" w:rsidP="00B75F52">
      <w:pPr>
        <w:pStyle w:val="tkTekst"/>
        <w:tabs>
          <w:tab w:val="left" w:pos="0"/>
        </w:tabs>
        <w:spacing w:after="0" w:line="36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27F1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7. Информация об анализе регулятивного воздействия</w:t>
      </w:r>
    </w:p>
    <w:p w:rsidR="00275CEC" w:rsidRPr="00327F18" w:rsidRDefault="00A42796" w:rsidP="00B75F52">
      <w:pPr>
        <w:spacing w:line="360" w:lineRule="auto"/>
        <w:jc w:val="both"/>
        <w:rPr>
          <w:rFonts w:ascii="Times New Roman" w:hAnsi="Times New Roman" w:cs="Times New Roman"/>
        </w:rPr>
      </w:pPr>
      <w:r w:rsidRPr="00A42796">
        <w:rPr>
          <w:rFonts w:ascii="Times New Roman" w:hAnsi="Times New Roman" w:cs="Times New Roman"/>
          <w:sz w:val="28"/>
          <w:szCs w:val="28"/>
        </w:rPr>
        <w:t>Проект не регулирует предпринимательскую деятельность, в связи с чем не подлежит проведению АРВ.</w:t>
      </w:r>
    </w:p>
    <w:p w:rsidR="00275CEC" w:rsidRPr="001C4BE1" w:rsidRDefault="00275CEC" w:rsidP="001C4BE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796" w:rsidRPr="001C4BE1" w:rsidRDefault="00A42796" w:rsidP="001C4BE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796" w:rsidRPr="00A42796" w:rsidRDefault="00A42796" w:rsidP="00A427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796">
        <w:rPr>
          <w:rFonts w:ascii="Times New Roman" w:hAnsi="Times New Roman" w:cs="Times New Roman"/>
          <w:b/>
          <w:sz w:val="28"/>
          <w:szCs w:val="28"/>
        </w:rPr>
        <w:t xml:space="preserve">Министр культуры, </w:t>
      </w:r>
    </w:p>
    <w:p w:rsidR="00A42796" w:rsidRPr="00A42796" w:rsidRDefault="00A42796" w:rsidP="00A427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796">
        <w:rPr>
          <w:rFonts w:ascii="Times New Roman" w:hAnsi="Times New Roman" w:cs="Times New Roman"/>
          <w:b/>
          <w:sz w:val="28"/>
          <w:szCs w:val="28"/>
        </w:rPr>
        <w:t>информации, спорта</w:t>
      </w:r>
    </w:p>
    <w:p w:rsidR="00A42796" w:rsidRPr="00A42796" w:rsidRDefault="00A42796" w:rsidP="00A427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796">
        <w:rPr>
          <w:rFonts w:ascii="Times New Roman" w:hAnsi="Times New Roman" w:cs="Times New Roman"/>
          <w:b/>
          <w:sz w:val="28"/>
          <w:szCs w:val="28"/>
        </w:rPr>
        <w:t>и молодежной политики</w:t>
      </w:r>
    </w:p>
    <w:p w:rsidR="00A42796" w:rsidRPr="00A42796" w:rsidRDefault="00A42796" w:rsidP="00A427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796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A42796">
        <w:rPr>
          <w:rFonts w:ascii="Times New Roman" w:hAnsi="Times New Roman" w:cs="Times New Roman"/>
          <w:b/>
          <w:sz w:val="28"/>
          <w:szCs w:val="28"/>
        </w:rPr>
        <w:tab/>
      </w:r>
      <w:r w:rsidRPr="00A42796">
        <w:rPr>
          <w:rFonts w:ascii="Times New Roman" w:hAnsi="Times New Roman" w:cs="Times New Roman"/>
          <w:b/>
          <w:sz w:val="28"/>
          <w:szCs w:val="28"/>
        </w:rPr>
        <w:tab/>
      </w:r>
      <w:r w:rsidRPr="00A42796">
        <w:rPr>
          <w:rFonts w:ascii="Times New Roman" w:hAnsi="Times New Roman" w:cs="Times New Roman"/>
          <w:b/>
          <w:sz w:val="28"/>
          <w:szCs w:val="28"/>
        </w:rPr>
        <w:tab/>
      </w:r>
      <w:r w:rsidRPr="00A42796">
        <w:rPr>
          <w:rFonts w:ascii="Times New Roman" w:hAnsi="Times New Roman" w:cs="Times New Roman"/>
          <w:b/>
          <w:sz w:val="28"/>
          <w:szCs w:val="28"/>
        </w:rPr>
        <w:tab/>
      </w:r>
      <w:r w:rsidRPr="00A42796">
        <w:rPr>
          <w:rFonts w:ascii="Times New Roman" w:hAnsi="Times New Roman" w:cs="Times New Roman"/>
          <w:b/>
          <w:sz w:val="28"/>
          <w:szCs w:val="28"/>
        </w:rPr>
        <w:tab/>
        <w:t xml:space="preserve">А. </w:t>
      </w:r>
      <w:proofErr w:type="spellStart"/>
      <w:r w:rsidRPr="00A42796">
        <w:rPr>
          <w:rFonts w:ascii="Times New Roman" w:hAnsi="Times New Roman" w:cs="Times New Roman"/>
          <w:b/>
          <w:sz w:val="28"/>
          <w:szCs w:val="28"/>
        </w:rPr>
        <w:t>Жаманкулов</w:t>
      </w:r>
      <w:proofErr w:type="spellEnd"/>
    </w:p>
    <w:sectPr w:rsidR="00A42796" w:rsidRPr="00A42796" w:rsidSect="00A4279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64044"/>
    <w:multiLevelType w:val="hybridMultilevel"/>
    <w:tmpl w:val="5A82B62E"/>
    <w:lvl w:ilvl="0" w:tplc="876809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D1603C6"/>
    <w:multiLevelType w:val="hybridMultilevel"/>
    <w:tmpl w:val="40D00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659004E2"/>
    <w:multiLevelType w:val="hybridMultilevel"/>
    <w:tmpl w:val="08E46F2C"/>
    <w:lvl w:ilvl="0" w:tplc="51DAAFA0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62F4170"/>
    <w:multiLevelType w:val="hybridMultilevel"/>
    <w:tmpl w:val="7DEC63E4"/>
    <w:lvl w:ilvl="0" w:tplc="53EA9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80"/>
    <w:rsid w:val="001C4BE1"/>
    <w:rsid w:val="00275CEC"/>
    <w:rsid w:val="00327F18"/>
    <w:rsid w:val="00373082"/>
    <w:rsid w:val="00577EA8"/>
    <w:rsid w:val="005D2547"/>
    <w:rsid w:val="005F7780"/>
    <w:rsid w:val="00664281"/>
    <w:rsid w:val="008D2D91"/>
    <w:rsid w:val="00A42796"/>
    <w:rsid w:val="00AA768B"/>
    <w:rsid w:val="00B75F52"/>
    <w:rsid w:val="00D1294D"/>
    <w:rsid w:val="00E572E4"/>
    <w:rsid w:val="00F94DC5"/>
    <w:rsid w:val="00F9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E87C"/>
  <w15:chartTrackingRefBased/>
  <w15:docId w15:val="{B1AB141C-C4D1-43A0-A1FE-103863C1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7EA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77EA8"/>
    <w:pPr>
      <w:ind w:left="720"/>
      <w:contextualSpacing/>
    </w:pPr>
  </w:style>
  <w:style w:type="table" w:styleId="a5">
    <w:name w:val="Table Grid"/>
    <w:basedOn w:val="a1"/>
    <w:uiPriority w:val="39"/>
    <w:rsid w:val="008D2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D2D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4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4D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EF100-4490-42A0-B608-2FBAFEB4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2021-12-17T11:59:00Z</cp:lastPrinted>
  <dcterms:created xsi:type="dcterms:W3CDTF">2021-12-15T13:06:00Z</dcterms:created>
  <dcterms:modified xsi:type="dcterms:W3CDTF">2021-12-17T12:00:00Z</dcterms:modified>
</cp:coreProperties>
</file>